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CD922B" w14:textId="07410578" w:rsidR="00A1406A" w:rsidRDefault="00907159">
      <w:pPr>
        <w:spacing w:line="360" w:lineRule="auto"/>
        <w:jc w:val="center"/>
        <w:rPr>
          <w:rFonts w:ascii="Arial" w:eastAsia="Arial" w:hAnsi="Arial" w:cs="Arial"/>
          <w:sz w:val="18"/>
          <w:szCs w:val="18"/>
        </w:rPr>
      </w:pPr>
      <w:r>
        <w:rPr>
          <w:rFonts w:ascii="Arial" w:eastAsia="Arial" w:hAnsi="Arial" w:cs="Arial"/>
          <w:noProof/>
          <w:sz w:val="18"/>
          <w:szCs w:val="18"/>
          <w:lang w:val="fr-CA" w:eastAsia="fr-CA"/>
        </w:rPr>
        <w:drawing>
          <wp:inline distT="114300" distB="114300" distL="114300" distR="114300" wp14:anchorId="4C901EA5" wp14:editId="4FF471EA">
            <wp:extent cx="1719263" cy="8963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email">
                      <a:extLst>
                        <a:ext uri="{28A0092B-C50C-407E-A947-70E740481C1C}">
                          <a14:useLocalDpi xmlns:a14="http://schemas.microsoft.com/office/drawing/2010/main" val="0"/>
                        </a:ext>
                      </a:extLst>
                    </a:blip>
                    <a:srcRect/>
                    <a:stretch>
                      <a:fillRect/>
                    </a:stretch>
                  </pic:blipFill>
                  <pic:spPr>
                    <a:xfrm>
                      <a:off x="0" y="0"/>
                      <a:ext cx="1719263" cy="896368"/>
                    </a:xfrm>
                    <a:prstGeom prst="rect">
                      <a:avLst/>
                    </a:prstGeom>
                    <a:ln/>
                  </pic:spPr>
                </pic:pic>
              </a:graphicData>
            </a:graphic>
          </wp:inline>
        </w:drawing>
      </w:r>
    </w:p>
    <w:p w14:paraId="1D6D6413" w14:textId="77777777" w:rsidR="00A1406A" w:rsidRDefault="00907159">
      <w:pPr>
        <w:spacing w:line="360" w:lineRule="auto"/>
        <w:jc w:val="center"/>
        <w:rPr>
          <w:b/>
          <w:sz w:val="32"/>
          <w:szCs w:val="32"/>
        </w:rPr>
      </w:pPr>
      <w:r>
        <w:t>Faculty</w:t>
      </w:r>
      <w:r>
        <w:rPr>
          <w:rFonts w:ascii="Arial" w:eastAsia="Arial" w:hAnsi="Arial" w:cs="Arial"/>
        </w:rPr>
        <w:t xml:space="preserve"> </w:t>
      </w:r>
      <w:r>
        <w:t>of Science</w:t>
      </w:r>
    </w:p>
    <w:p w14:paraId="077D8085" w14:textId="6A226FB3" w:rsidR="00472974" w:rsidRDefault="00472974">
      <w:pPr>
        <w:spacing w:line="360" w:lineRule="auto"/>
        <w:jc w:val="center"/>
        <w:rPr>
          <w:b/>
          <w:sz w:val="32"/>
          <w:szCs w:val="32"/>
        </w:rPr>
      </w:pPr>
      <w:r>
        <w:rPr>
          <w:b/>
          <w:color w:val="FF0000"/>
          <w:sz w:val="32"/>
          <w:szCs w:val="32"/>
        </w:rPr>
        <w:t xml:space="preserve">Course Outline </w:t>
      </w:r>
      <w:r w:rsidRPr="00472974">
        <w:rPr>
          <w:b/>
          <w:color w:val="FF0000"/>
          <w:sz w:val="32"/>
          <w:szCs w:val="32"/>
        </w:rPr>
        <w:t>Template</w:t>
      </w:r>
    </w:p>
    <w:p w14:paraId="39716D34" w14:textId="77777777" w:rsidR="00A1406A" w:rsidRPr="00E329BA" w:rsidRDefault="00907159">
      <w:pPr>
        <w:spacing w:line="360" w:lineRule="auto"/>
        <w:jc w:val="center"/>
        <w:rPr>
          <w:i/>
          <w:color w:val="FF0000"/>
          <w:sz w:val="32"/>
          <w:szCs w:val="32"/>
        </w:rPr>
      </w:pPr>
      <w:r w:rsidRPr="00E329BA">
        <w:rPr>
          <w:i/>
          <w:color w:val="FF0000"/>
          <w:sz w:val="32"/>
          <w:szCs w:val="32"/>
        </w:rPr>
        <w:t>This document provides a course outline template to be used by the</w:t>
      </w:r>
      <w:r w:rsidR="00E329BA" w:rsidRPr="00E329BA">
        <w:rPr>
          <w:i/>
          <w:color w:val="FF0000"/>
          <w:sz w:val="32"/>
          <w:szCs w:val="32"/>
        </w:rPr>
        <w:t xml:space="preserve"> Student &amp;</w:t>
      </w:r>
      <w:r w:rsidRPr="00E329BA">
        <w:rPr>
          <w:i/>
          <w:color w:val="FF0000"/>
          <w:sz w:val="32"/>
          <w:szCs w:val="32"/>
        </w:rPr>
        <w:t xml:space="preserve"> Research Practicum supervisor. Aside from the explanatory text, we encourage you to include the rest of the content verbatim in your course outline.</w:t>
      </w:r>
    </w:p>
    <w:p w14:paraId="4F772E72" w14:textId="1722E63B" w:rsidR="00A1406A" w:rsidRDefault="00907159" w:rsidP="00AC0B52">
      <w:pPr>
        <w:spacing w:line="360" w:lineRule="auto"/>
        <w:jc w:val="center"/>
        <w:rPr>
          <w:b/>
          <w:sz w:val="36"/>
          <w:szCs w:val="36"/>
        </w:rPr>
      </w:pPr>
      <w:r>
        <w:rPr>
          <w:b/>
          <w:sz w:val="36"/>
          <w:szCs w:val="36"/>
        </w:rPr>
        <w:t>SCI 999 - Research Practicum</w:t>
      </w:r>
      <w:r w:rsidR="00AC0B52">
        <w:rPr>
          <w:b/>
          <w:sz w:val="36"/>
          <w:szCs w:val="36"/>
        </w:rPr>
        <w:t xml:space="preserve"> –</w:t>
      </w:r>
      <w:r>
        <w:rPr>
          <w:b/>
          <w:sz w:val="36"/>
          <w:szCs w:val="36"/>
        </w:rPr>
        <w:t xml:space="preserve"> </w:t>
      </w:r>
      <w:r w:rsidR="00AC0B52">
        <w:rPr>
          <w:b/>
          <w:sz w:val="36"/>
          <w:szCs w:val="36"/>
        </w:rPr>
        <w:t>(Term/Year)</w:t>
      </w:r>
    </w:p>
    <w:p w14:paraId="2A3D9AFD" w14:textId="77777777" w:rsidR="00A1406A" w:rsidRDefault="00A1406A">
      <w:pPr>
        <w:spacing w:line="360" w:lineRule="auto"/>
      </w:pPr>
    </w:p>
    <w:tbl>
      <w:tblPr>
        <w:tblStyle w:val="a"/>
        <w:tblW w:w="10635"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70"/>
        <w:gridCol w:w="8565"/>
      </w:tblGrid>
      <w:tr w:rsidR="00A1406A" w14:paraId="4EE623A8" w14:textId="77777777">
        <w:trPr>
          <w:trHeight w:val="560"/>
        </w:trPr>
        <w:tc>
          <w:tcPr>
            <w:tcW w:w="2070" w:type="dxa"/>
            <w:shd w:val="clear" w:color="auto" w:fill="FFFFFF"/>
          </w:tcPr>
          <w:p w14:paraId="186FB201" w14:textId="77777777" w:rsidR="00A1406A" w:rsidRDefault="00907159">
            <w:pPr>
              <w:spacing w:line="360" w:lineRule="auto"/>
              <w:rPr>
                <w:b/>
              </w:rPr>
            </w:pPr>
            <w:r>
              <w:rPr>
                <w:b/>
              </w:rPr>
              <w:t>Supervisor</w:t>
            </w:r>
          </w:p>
          <w:p w14:paraId="100C9EE4" w14:textId="77777777" w:rsidR="00A1406A" w:rsidRDefault="00A1406A">
            <w:pPr>
              <w:spacing w:line="360" w:lineRule="auto"/>
              <w:rPr>
                <w:b/>
              </w:rPr>
            </w:pPr>
          </w:p>
          <w:p w14:paraId="4F385217" w14:textId="77777777" w:rsidR="00A1406A" w:rsidRDefault="00A1406A"/>
        </w:tc>
        <w:tc>
          <w:tcPr>
            <w:tcW w:w="8565" w:type="dxa"/>
            <w:shd w:val="clear" w:color="auto" w:fill="FFFFFF"/>
          </w:tcPr>
          <w:p w14:paraId="3EB21E36" w14:textId="77777777" w:rsidR="00A1406A" w:rsidRDefault="00907159">
            <w:r>
              <w:t>John Doe</w:t>
            </w:r>
          </w:p>
          <w:p w14:paraId="523DDFFF" w14:textId="77777777" w:rsidR="00A1406A" w:rsidRDefault="00907159">
            <w:r>
              <w:t>Dept. of ----, Ryerson University</w:t>
            </w:r>
          </w:p>
          <w:p w14:paraId="2AC7266F" w14:textId="77777777" w:rsidR="00A1406A" w:rsidRDefault="00907159">
            <w:r>
              <w:t xml:space="preserve">Office: </w:t>
            </w:r>
            <w:r>
              <w:rPr>
                <w:highlight w:val="white"/>
              </w:rPr>
              <w:t>----</w:t>
            </w:r>
          </w:p>
          <w:p w14:paraId="351A4046" w14:textId="77777777" w:rsidR="00A1406A" w:rsidRDefault="00907159">
            <w:r>
              <w:t xml:space="preserve">Tel: 416-979-5000, x---, Email: </w:t>
            </w:r>
            <w:hyperlink r:id="rId7"/>
          </w:p>
          <w:p w14:paraId="4B209000" w14:textId="77777777" w:rsidR="00A1406A" w:rsidRDefault="00907159">
            <w:r>
              <w:t xml:space="preserve">Office Hours: </w:t>
            </w:r>
          </w:p>
          <w:p w14:paraId="3B413049" w14:textId="77777777" w:rsidR="00A1406A" w:rsidRDefault="00907159">
            <w:r>
              <w:rPr>
                <w:u w:val="single"/>
              </w:rPr>
              <w:t xml:space="preserve"> </w:t>
            </w:r>
          </w:p>
        </w:tc>
      </w:tr>
      <w:tr w:rsidR="00A1406A" w14:paraId="2D672F4F" w14:textId="77777777">
        <w:trPr>
          <w:trHeight w:val="560"/>
        </w:trPr>
        <w:tc>
          <w:tcPr>
            <w:tcW w:w="2070" w:type="dxa"/>
            <w:shd w:val="clear" w:color="auto" w:fill="FFFFFF"/>
          </w:tcPr>
          <w:p w14:paraId="6DF2B447" w14:textId="77777777" w:rsidR="00A1406A" w:rsidRDefault="00A1406A">
            <w:pPr>
              <w:spacing w:line="360" w:lineRule="auto"/>
              <w:rPr>
                <w:b/>
              </w:rPr>
            </w:pPr>
          </w:p>
          <w:p w14:paraId="12FAF63E" w14:textId="77777777" w:rsidR="00A1406A" w:rsidRDefault="00907159">
            <w:pPr>
              <w:spacing w:line="276" w:lineRule="auto"/>
              <w:rPr>
                <w:b/>
              </w:rPr>
            </w:pPr>
            <w:r>
              <w:rPr>
                <w:b/>
              </w:rPr>
              <w:t>Calendar Description</w:t>
            </w:r>
          </w:p>
          <w:p w14:paraId="40C5521C" w14:textId="77777777" w:rsidR="00A1406A" w:rsidRDefault="00A1406A">
            <w:pPr>
              <w:spacing w:line="360" w:lineRule="auto"/>
              <w:rPr>
                <w:b/>
              </w:rPr>
            </w:pPr>
          </w:p>
        </w:tc>
        <w:tc>
          <w:tcPr>
            <w:tcW w:w="8565" w:type="dxa"/>
            <w:shd w:val="clear" w:color="auto" w:fill="FFFFFF"/>
          </w:tcPr>
          <w:p w14:paraId="6CEBCEBE" w14:textId="77777777" w:rsidR="00A1406A" w:rsidRDefault="00907159">
            <w:pPr>
              <w:jc w:val="both"/>
            </w:pPr>
            <w:r>
              <w:t>This non-credit practicum offers the student research experience as part of a research team. A student who wants to enroll in this practicum must first identify a faculty member with whom they wish to work and then ensure the faculty member agrees to act as supervisor before enrolling in this practicum.</w:t>
            </w:r>
          </w:p>
        </w:tc>
      </w:tr>
      <w:tr w:rsidR="00A1406A" w14:paraId="652E0B3E" w14:textId="77777777">
        <w:trPr>
          <w:trHeight w:val="860"/>
        </w:trPr>
        <w:tc>
          <w:tcPr>
            <w:tcW w:w="2070" w:type="dxa"/>
            <w:shd w:val="clear" w:color="auto" w:fill="FFFFFF"/>
          </w:tcPr>
          <w:p w14:paraId="6A8EACE8" w14:textId="77777777" w:rsidR="00A1406A" w:rsidRDefault="00907159">
            <w:pPr>
              <w:spacing w:line="276" w:lineRule="auto"/>
            </w:pPr>
            <w:r>
              <w:rPr>
                <w:b/>
              </w:rPr>
              <w:t xml:space="preserve">Location of Work </w:t>
            </w:r>
          </w:p>
        </w:tc>
        <w:tc>
          <w:tcPr>
            <w:tcW w:w="8565" w:type="dxa"/>
            <w:shd w:val="clear" w:color="auto" w:fill="FFFFFF"/>
          </w:tcPr>
          <w:p w14:paraId="7E8C3DDC" w14:textId="77777777" w:rsidR="00A1406A" w:rsidRDefault="00907159">
            <w:pPr>
              <w:rPr>
                <w:highlight w:val="white"/>
              </w:rPr>
            </w:pPr>
            <w:r>
              <w:rPr>
                <w:highlight w:val="white"/>
              </w:rPr>
              <w:t>(Building &amp; room number and/or field location)</w:t>
            </w:r>
          </w:p>
        </w:tc>
      </w:tr>
      <w:tr w:rsidR="00A1406A" w14:paraId="7F20A650" w14:textId="77777777">
        <w:trPr>
          <w:trHeight w:val="340"/>
        </w:trPr>
        <w:tc>
          <w:tcPr>
            <w:tcW w:w="2070" w:type="dxa"/>
            <w:shd w:val="clear" w:color="auto" w:fill="FFFFFF"/>
          </w:tcPr>
          <w:p w14:paraId="32724023" w14:textId="77777777" w:rsidR="00A1406A" w:rsidRDefault="00907159">
            <w:r>
              <w:rPr>
                <w:b/>
              </w:rPr>
              <w:t>Hours of work</w:t>
            </w:r>
          </w:p>
          <w:p w14:paraId="641346CB" w14:textId="77777777" w:rsidR="00A1406A" w:rsidRDefault="00A1406A">
            <w:pPr>
              <w:rPr>
                <w:b/>
              </w:rPr>
            </w:pPr>
          </w:p>
        </w:tc>
        <w:tc>
          <w:tcPr>
            <w:tcW w:w="8565" w:type="dxa"/>
            <w:shd w:val="clear" w:color="auto" w:fill="FFFFFF"/>
          </w:tcPr>
          <w:p w14:paraId="528FCFE8" w14:textId="77777777" w:rsidR="00A1406A" w:rsidRDefault="00907159">
            <w:pPr>
              <w:spacing w:line="276" w:lineRule="auto"/>
            </w:pPr>
            <w:r>
              <w:t>(Approximate number of hours of work per week on average (max. 10))</w:t>
            </w:r>
          </w:p>
          <w:p w14:paraId="7227E247" w14:textId="77777777" w:rsidR="00A1406A" w:rsidRDefault="00A1406A">
            <w:pPr>
              <w:spacing w:line="276" w:lineRule="auto"/>
            </w:pPr>
          </w:p>
        </w:tc>
      </w:tr>
      <w:tr w:rsidR="00A1406A" w14:paraId="283D6EF5" w14:textId="77777777">
        <w:trPr>
          <w:trHeight w:val="340"/>
        </w:trPr>
        <w:tc>
          <w:tcPr>
            <w:tcW w:w="2070" w:type="dxa"/>
            <w:shd w:val="clear" w:color="auto" w:fill="FFFFFF"/>
          </w:tcPr>
          <w:p w14:paraId="22995A41" w14:textId="77777777" w:rsidR="00A1406A" w:rsidRDefault="00A1406A"/>
          <w:p w14:paraId="70282795" w14:textId="77777777" w:rsidR="00A1406A" w:rsidRDefault="00907159">
            <w:pPr>
              <w:rPr>
                <w:b/>
              </w:rPr>
            </w:pPr>
            <w:r>
              <w:rPr>
                <w:b/>
              </w:rPr>
              <w:t>Learning Objectives</w:t>
            </w:r>
          </w:p>
          <w:p w14:paraId="4F837344" w14:textId="77777777" w:rsidR="00A1406A" w:rsidRDefault="00A1406A">
            <w:pPr>
              <w:rPr>
                <w:b/>
              </w:rPr>
            </w:pPr>
          </w:p>
        </w:tc>
        <w:tc>
          <w:tcPr>
            <w:tcW w:w="8565" w:type="dxa"/>
            <w:shd w:val="clear" w:color="auto" w:fill="FFFFFF"/>
          </w:tcPr>
          <w:p w14:paraId="00E9E687" w14:textId="77777777" w:rsidR="00A1406A" w:rsidRDefault="00907159">
            <w:r>
              <w:t xml:space="preserve">(The verbs you use to describe your LOs specify actions that must be clear to the students and observable to the supervisor. I.e., students should read it and say with confidence, "Yes, I know what that means and I can do that" or "No, I can't do that and I have to learn it to get a passing grade." An objective is observable if the </w:t>
            </w:r>
            <w:r>
              <w:lastRenderedPageBreak/>
              <w:t xml:space="preserve">supervisor  can either watch the students doing the task or see the results of their having done it. The requirement of observability rules out the use of such verbs in LOs as </w:t>
            </w:r>
            <w:r>
              <w:rPr>
                <w:i/>
              </w:rPr>
              <w:t>know</w:t>
            </w:r>
            <w:r>
              <w:t xml:space="preserve">, </w:t>
            </w:r>
            <w:r>
              <w:rPr>
                <w:i/>
              </w:rPr>
              <w:t>learn</w:t>
            </w:r>
            <w:r>
              <w:t xml:space="preserve">, </w:t>
            </w:r>
            <w:r>
              <w:rPr>
                <w:i/>
              </w:rPr>
              <w:t>understand</w:t>
            </w:r>
            <w:r>
              <w:t xml:space="preserve">, and </w:t>
            </w:r>
            <w:r>
              <w:rPr>
                <w:i/>
              </w:rPr>
              <w:t>appreciate</w:t>
            </w:r>
            <w:r>
              <w:t>.)</w:t>
            </w:r>
          </w:p>
        </w:tc>
      </w:tr>
      <w:tr w:rsidR="00A1406A" w14:paraId="723F42C5" w14:textId="77777777">
        <w:trPr>
          <w:trHeight w:val="360"/>
        </w:trPr>
        <w:tc>
          <w:tcPr>
            <w:tcW w:w="2070" w:type="dxa"/>
            <w:shd w:val="clear" w:color="auto" w:fill="FFFFFF"/>
          </w:tcPr>
          <w:p w14:paraId="57D68365" w14:textId="77777777" w:rsidR="00A1406A" w:rsidRDefault="00907159">
            <w:r>
              <w:rPr>
                <w:b/>
              </w:rPr>
              <w:lastRenderedPageBreak/>
              <w:t>Project description</w:t>
            </w:r>
          </w:p>
        </w:tc>
        <w:tc>
          <w:tcPr>
            <w:tcW w:w="8565" w:type="dxa"/>
            <w:shd w:val="clear" w:color="auto" w:fill="FFFFFF"/>
          </w:tcPr>
          <w:p w14:paraId="5B7BAF97" w14:textId="77777777" w:rsidR="00A1406A" w:rsidRDefault="00907159">
            <w:pPr>
              <w:spacing w:line="276" w:lineRule="auto"/>
            </w:pPr>
            <w:r>
              <w:t>(A brief description of the project)</w:t>
            </w:r>
          </w:p>
          <w:p w14:paraId="330C199C" w14:textId="77777777" w:rsidR="00A1406A" w:rsidRDefault="00A1406A">
            <w:pPr>
              <w:spacing w:line="276" w:lineRule="auto"/>
            </w:pPr>
          </w:p>
        </w:tc>
      </w:tr>
      <w:tr w:rsidR="00A1406A" w14:paraId="7215C8DC" w14:textId="77777777">
        <w:trPr>
          <w:trHeight w:val="340"/>
        </w:trPr>
        <w:tc>
          <w:tcPr>
            <w:tcW w:w="2070" w:type="dxa"/>
            <w:shd w:val="clear" w:color="auto" w:fill="FFFFFF"/>
          </w:tcPr>
          <w:p w14:paraId="7FF17C3E" w14:textId="77777777" w:rsidR="00A1406A" w:rsidRDefault="00907159">
            <w:pPr>
              <w:spacing w:after="120"/>
              <w:jc w:val="both"/>
              <w:rPr>
                <w:b/>
              </w:rPr>
            </w:pPr>
            <w:r>
              <w:rPr>
                <w:b/>
              </w:rPr>
              <w:t>Student’s role</w:t>
            </w:r>
          </w:p>
          <w:p w14:paraId="6E386050" w14:textId="77777777" w:rsidR="00A1406A" w:rsidRDefault="00A1406A">
            <w:pPr>
              <w:spacing w:after="120"/>
              <w:jc w:val="both"/>
            </w:pPr>
          </w:p>
        </w:tc>
        <w:tc>
          <w:tcPr>
            <w:tcW w:w="8565" w:type="dxa"/>
            <w:shd w:val="clear" w:color="auto" w:fill="FFFFFF"/>
          </w:tcPr>
          <w:p w14:paraId="03D3DEC4" w14:textId="77777777" w:rsidR="00A1406A" w:rsidRDefault="00907159">
            <w:pPr>
              <w:jc w:val="both"/>
            </w:pPr>
            <w:r>
              <w:t>(A brief description of the student’s role, including details of the type of work to be done--research techniques the student will use.)</w:t>
            </w:r>
          </w:p>
        </w:tc>
      </w:tr>
      <w:tr w:rsidR="00A1406A" w14:paraId="30B5328A" w14:textId="77777777">
        <w:trPr>
          <w:trHeight w:val="1120"/>
        </w:trPr>
        <w:tc>
          <w:tcPr>
            <w:tcW w:w="2070" w:type="dxa"/>
            <w:shd w:val="clear" w:color="auto" w:fill="FFFFFF"/>
          </w:tcPr>
          <w:p w14:paraId="48C7A0F3" w14:textId="77777777" w:rsidR="00A1406A" w:rsidRDefault="00907159">
            <w:pPr>
              <w:spacing w:after="120"/>
              <w:jc w:val="both"/>
              <w:rPr>
                <w:b/>
              </w:rPr>
            </w:pPr>
            <w:r>
              <w:rPr>
                <w:b/>
              </w:rPr>
              <w:t>Course Expectations</w:t>
            </w:r>
          </w:p>
        </w:tc>
        <w:tc>
          <w:tcPr>
            <w:tcW w:w="8565" w:type="dxa"/>
            <w:shd w:val="clear" w:color="auto" w:fill="FFFFFF"/>
          </w:tcPr>
          <w:p w14:paraId="2D765C07" w14:textId="77777777" w:rsidR="00A1406A" w:rsidRDefault="00907159">
            <w:r>
              <w:t>(In light of the course learning objectives, provide the expectations the student is required to meet in order to get a passing grade.)</w:t>
            </w:r>
          </w:p>
        </w:tc>
      </w:tr>
      <w:tr w:rsidR="00A1406A" w14:paraId="77294156" w14:textId="77777777">
        <w:trPr>
          <w:trHeight w:val="1120"/>
        </w:trPr>
        <w:tc>
          <w:tcPr>
            <w:tcW w:w="2070" w:type="dxa"/>
            <w:shd w:val="clear" w:color="auto" w:fill="FFFFFF"/>
          </w:tcPr>
          <w:p w14:paraId="3260A23D" w14:textId="77777777" w:rsidR="00A1406A" w:rsidRDefault="00907159">
            <w:pPr>
              <w:spacing w:after="120"/>
              <w:jc w:val="both"/>
              <w:rPr>
                <w:b/>
              </w:rPr>
            </w:pPr>
            <w:r>
              <w:rPr>
                <w:b/>
              </w:rPr>
              <w:t>Required training and clearances</w:t>
            </w:r>
          </w:p>
        </w:tc>
        <w:tc>
          <w:tcPr>
            <w:tcW w:w="8565" w:type="dxa"/>
            <w:shd w:val="clear" w:color="auto" w:fill="FFFFFF"/>
          </w:tcPr>
          <w:p w14:paraId="403CCA4A" w14:textId="77777777" w:rsidR="00A1406A" w:rsidRDefault="00907159">
            <w:r>
              <w:t>(</w:t>
            </w:r>
            <w:r>
              <w:rPr>
                <w:rFonts w:ascii="Arial" w:eastAsia="Arial" w:hAnsi="Arial" w:cs="Arial"/>
                <w:sz w:val="22"/>
                <w:szCs w:val="22"/>
              </w:rPr>
              <w:t>Any additional training and clearances may be required for students to work in a particular laboratory.)</w:t>
            </w:r>
          </w:p>
        </w:tc>
      </w:tr>
    </w:tbl>
    <w:p w14:paraId="04BC72E3" w14:textId="77777777" w:rsidR="00A1406A" w:rsidRDefault="00A1406A">
      <w:pPr>
        <w:spacing w:after="200" w:line="276" w:lineRule="auto"/>
        <w:ind w:left="-284"/>
        <w:jc w:val="both"/>
      </w:pPr>
      <w:bookmarkStart w:id="0" w:name="_gjdgxs" w:colFirst="0" w:colLast="0"/>
      <w:bookmarkEnd w:id="0"/>
    </w:p>
    <w:sectPr w:rsidR="00A140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20BC" w14:textId="77777777" w:rsidR="004C75FE" w:rsidRDefault="004C75FE">
      <w:r>
        <w:separator/>
      </w:r>
    </w:p>
  </w:endnote>
  <w:endnote w:type="continuationSeparator" w:id="0">
    <w:p w14:paraId="3FEF1AE9" w14:textId="77777777" w:rsidR="004C75FE" w:rsidRDefault="004C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084" w14:textId="77777777" w:rsidR="00472974" w:rsidRDefault="00472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53F6" w14:textId="77777777" w:rsidR="00A1406A" w:rsidRDefault="00907159">
    <w:pPr>
      <w:tabs>
        <w:tab w:val="center" w:pos="4680"/>
        <w:tab w:val="right" w:pos="9360"/>
      </w:tabs>
      <w:spacing w:after="720"/>
      <w:jc w:val="right"/>
    </w:pPr>
    <w:r>
      <w:fldChar w:fldCharType="begin"/>
    </w:r>
    <w:r>
      <w:instrText>PAGE</w:instrText>
    </w:r>
    <w:r>
      <w:fldChar w:fldCharType="separate"/>
    </w:r>
    <w:r w:rsidR="00E329BA">
      <w:rPr>
        <w:noProof/>
      </w:rPr>
      <w:t>2</w:t>
    </w:r>
    <w:r>
      <w:fldChar w:fldCharType="end"/>
    </w:r>
  </w:p>
  <w:p w14:paraId="0DF9FEBA" w14:textId="77777777" w:rsidR="00A1406A" w:rsidRDefault="00907159">
    <w:pPr>
      <w:tabs>
        <w:tab w:val="center" w:pos="4680"/>
        <w:tab w:val="right" w:pos="9360"/>
      </w:tabs>
      <w:spacing w:after="720"/>
      <w:jc w:val="center"/>
      <w:rPr>
        <w:b/>
        <w:i/>
        <w:sz w:val="20"/>
        <w:szCs w:val="20"/>
      </w:rPr>
    </w:pPr>
    <w:r>
      <w:rPr>
        <w:b/>
        <w:i/>
        <w:sz w:val="20"/>
        <w:szCs w:val="20"/>
      </w:rPr>
      <w:t>SCI 999 – Course Outline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576C" w14:textId="77777777" w:rsidR="00472974" w:rsidRDefault="00472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B758" w14:textId="77777777" w:rsidR="004C75FE" w:rsidRDefault="004C75FE">
      <w:r>
        <w:separator/>
      </w:r>
    </w:p>
  </w:footnote>
  <w:footnote w:type="continuationSeparator" w:id="0">
    <w:p w14:paraId="5601BD6C" w14:textId="77777777" w:rsidR="004C75FE" w:rsidRDefault="004C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744" w14:textId="77777777" w:rsidR="00472974" w:rsidRDefault="00472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C09D" w14:textId="77777777" w:rsidR="00472974" w:rsidRDefault="00472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3685" w14:textId="77777777" w:rsidR="00472974" w:rsidRDefault="00472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6A"/>
    <w:rsid w:val="001F5F36"/>
    <w:rsid w:val="00207B84"/>
    <w:rsid w:val="0025204A"/>
    <w:rsid w:val="00472974"/>
    <w:rsid w:val="004C75FE"/>
    <w:rsid w:val="006B400B"/>
    <w:rsid w:val="0079587E"/>
    <w:rsid w:val="008F0538"/>
    <w:rsid w:val="00907159"/>
    <w:rsid w:val="00A1406A"/>
    <w:rsid w:val="00AC0B52"/>
    <w:rsid w:val="00BB4081"/>
    <w:rsid w:val="00BF334D"/>
    <w:rsid w:val="00C2286E"/>
    <w:rsid w:val="00E32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7291D"/>
  <w15:docId w15:val="{720B6324-BCF5-401D-B086-7B8FB97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72974"/>
    <w:pPr>
      <w:tabs>
        <w:tab w:val="center" w:pos="4680"/>
        <w:tab w:val="right" w:pos="9360"/>
      </w:tabs>
    </w:pPr>
  </w:style>
  <w:style w:type="character" w:customStyle="1" w:styleId="HeaderChar">
    <w:name w:val="Header Char"/>
    <w:basedOn w:val="DefaultParagraphFont"/>
    <w:link w:val="Header"/>
    <w:uiPriority w:val="99"/>
    <w:rsid w:val="00472974"/>
  </w:style>
  <w:style w:type="paragraph" w:styleId="Footer">
    <w:name w:val="footer"/>
    <w:basedOn w:val="Normal"/>
    <w:link w:val="FooterChar"/>
    <w:uiPriority w:val="99"/>
    <w:unhideWhenUsed/>
    <w:rsid w:val="00472974"/>
    <w:pPr>
      <w:tabs>
        <w:tab w:val="center" w:pos="4680"/>
        <w:tab w:val="right" w:pos="9360"/>
      </w:tabs>
    </w:pPr>
  </w:style>
  <w:style w:type="character" w:customStyle="1" w:styleId="FooterChar">
    <w:name w:val="Footer Char"/>
    <w:basedOn w:val="DefaultParagraphFont"/>
    <w:link w:val="Footer"/>
    <w:uiPriority w:val="99"/>
    <w:rsid w:val="0047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tavakkoli@ryerson.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340</Words>
  <Characters>1709</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SDZ 3D Printer</dc:creator>
  <cp:lastModifiedBy>Clara</cp:lastModifiedBy>
  <cp:revision>9</cp:revision>
  <dcterms:created xsi:type="dcterms:W3CDTF">2017-08-31T16:05:00Z</dcterms:created>
  <dcterms:modified xsi:type="dcterms:W3CDTF">2022-04-06T15:26:00Z</dcterms:modified>
</cp:coreProperties>
</file>